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8B" w:rsidRPr="00667A8B" w:rsidRDefault="00667A8B" w:rsidP="00667A8B">
      <w:pPr>
        <w:pStyle w:val="Heading3"/>
        <w:jc w:val="right"/>
        <w:rPr>
          <w:sz w:val="2"/>
        </w:rPr>
      </w:pPr>
      <w:r>
        <w:tab/>
      </w:r>
      <w:r>
        <w:tab/>
      </w:r>
    </w:p>
    <w:p w:rsidR="00667A8B" w:rsidRPr="002E53D7" w:rsidRDefault="00667A8B" w:rsidP="006B4D47">
      <w:pPr>
        <w:pStyle w:val="Heading3"/>
        <w:spacing w:before="0"/>
        <w:rPr>
          <w:rFonts w:ascii="Times New Roman" w:hAnsi="Times New Roman" w:cs="Times New Roman"/>
          <w:b w:val="0"/>
          <w:sz w:val="24"/>
          <w:szCs w:val="24"/>
        </w:rPr>
      </w:pPr>
      <w:r w:rsidRPr="002E53D7">
        <w:rPr>
          <w:rFonts w:ascii="Times New Roman" w:hAnsi="Times New Roman" w:cs="Times New Roman"/>
          <w:b w:val="0"/>
          <w:sz w:val="24"/>
          <w:szCs w:val="24"/>
        </w:rPr>
        <w:t xml:space="preserve">Project Submission Date: </w:t>
      </w:r>
      <w:r w:rsidR="006B4D47" w:rsidRPr="002E53D7">
        <w:rPr>
          <w:rFonts w:ascii="Times New Roman" w:hAnsi="Times New Roman" w:cs="Times New Roman"/>
          <w:b w:val="0"/>
          <w:sz w:val="24"/>
          <w:szCs w:val="24"/>
        </w:rPr>
        <w:tab/>
      </w:r>
      <w:r w:rsidR="006B4D47" w:rsidRPr="002E53D7">
        <w:rPr>
          <w:rFonts w:ascii="Times New Roman" w:hAnsi="Times New Roman" w:cs="Times New Roman"/>
          <w:b w:val="0"/>
          <w:sz w:val="24"/>
          <w:szCs w:val="24"/>
        </w:rPr>
        <w:tab/>
      </w:r>
      <w:r w:rsidRPr="002E53D7">
        <w:rPr>
          <w:rFonts w:ascii="Times New Roman" w:hAnsi="Times New Roman" w:cs="Times New Roman"/>
          <w:b w:val="0"/>
          <w:sz w:val="24"/>
          <w:szCs w:val="24"/>
        </w:rPr>
        <w:t>22</w:t>
      </w:r>
      <w:r w:rsidRPr="002E53D7">
        <w:rPr>
          <w:rFonts w:ascii="Times New Roman" w:hAnsi="Times New Roman" w:cs="Times New Roman"/>
          <w:b w:val="0"/>
          <w:sz w:val="24"/>
          <w:szCs w:val="24"/>
          <w:vertAlign w:val="superscript"/>
        </w:rPr>
        <w:t>nd</w:t>
      </w:r>
      <w:r w:rsidRPr="002E53D7">
        <w:rPr>
          <w:rFonts w:ascii="Times New Roman" w:hAnsi="Times New Roman" w:cs="Times New Roman"/>
          <w:b w:val="0"/>
          <w:sz w:val="24"/>
          <w:szCs w:val="24"/>
        </w:rPr>
        <w:t xml:space="preserve"> November 2010</w:t>
      </w:r>
      <w:r w:rsidR="00B97A64">
        <w:rPr>
          <w:rFonts w:ascii="Times New Roman" w:hAnsi="Times New Roman" w:cs="Times New Roman"/>
          <w:b w:val="0"/>
          <w:sz w:val="24"/>
          <w:szCs w:val="24"/>
        </w:rPr>
        <w:t>,</w:t>
      </w:r>
      <w:r w:rsidR="002E53D7" w:rsidRPr="002E53D7">
        <w:rPr>
          <w:rFonts w:ascii="Times New Roman" w:hAnsi="Times New Roman" w:cs="Times New Roman"/>
          <w:b w:val="0"/>
          <w:sz w:val="24"/>
          <w:szCs w:val="24"/>
        </w:rPr>
        <w:tab/>
      </w:r>
      <w:r w:rsidR="00B2245E" w:rsidRPr="002E53D7">
        <w:rPr>
          <w:rFonts w:ascii="Times New Roman" w:hAnsi="Times New Roman" w:cs="Times New Roman"/>
          <w:b w:val="0"/>
          <w:sz w:val="24"/>
          <w:szCs w:val="24"/>
        </w:rPr>
        <w:t>Student Office, 307 Oliver Lodge</w:t>
      </w:r>
    </w:p>
    <w:p w:rsidR="00667A8B" w:rsidRPr="002E53D7" w:rsidRDefault="00667A8B" w:rsidP="006B4D47">
      <w:pPr>
        <w:pStyle w:val="Heading3"/>
        <w:spacing w:before="0"/>
        <w:rPr>
          <w:rFonts w:ascii="Times New Roman" w:hAnsi="Times New Roman" w:cs="Times New Roman"/>
          <w:b w:val="0"/>
          <w:sz w:val="24"/>
          <w:szCs w:val="24"/>
        </w:rPr>
      </w:pPr>
      <w:r w:rsidRPr="002E53D7">
        <w:rPr>
          <w:rFonts w:ascii="Times New Roman" w:hAnsi="Times New Roman" w:cs="Times New Roman"/>
          <w:b w:val="0"/>
          <w:sz w:val="24"/>
          <w:szCs w:val="24"/>
        </w:rPr>
        <w:t xml:space="preserve">Oral Presentation Date:  </w:t>
      </w:r>
      <w:r w:rsidR="006B4D47" w:rsidRPr="002E53D7">
        <w:rPr>
          <w:rFonts w:ascii="Times New Roman" w:hAnsi="Times New Roman" w:cs="Times New Roman"/>
          <w:b w:val="0"/>
          <w:sz w:val="24"/>
          <w:szCs w:val="24"/>
        </w:rPr>
        <w:tab/>
      </w:r>
      <w:r w:rsidR="006B4D47" w:rsidRPr="002E53D7">
        <w:rPr>
          <w:rFonts w:ascii="Times New Roman" w:hAnsi="Times New Roman" w:cs="Times New Roman"/>
          <w:b w:val="0"/>
          <w:sz w:val="24"/>
          <w:szCs w:val="24"/>
        </w:rPr>
        <w:tab/>
      </w:r>
      <w:r w:rsidRPr="002E53D7">
        <w:rPr>
          <w:rFonts w:ascii="Times New Roman" w:hAnsi="Times New Roman" w:cs="Times New Roman"/>
          <w:b w:val="0"/>
          <w:sz w:val="24"/>
          <w:szCs w:val="24"/>
        </w:rPr>
        <w:t>26</w:t>
      </w:r>
      <w:r w:rsidRPr="000400E4">
        <w:rPr>
          <w:rFonts w:ascii="Times New Roman" w:hAnsi="Times New Roman" w:cs="Times New Roman"/>
          <w:b w:val="0"/>
          <w:sz w:val="24"/>
          <w:szCs w:val="24"/>
          <w:vertAlign w:val="superscript"/>
        </w:rPr>
        <w:t>th</w:t>
      </w:r>
      <w:r w:rsidRPr="002E53D7">
        <w:rPr>
          <w:rFonts w:ascii="Times New Roman" w:hAnsi="Times New Roman" w:cs="Times New Roman"/>
          <w:b w:val="0"/>
          <w:sz w:val="24"/>
          <w:szCs w:val="24"/>
        </w:rPr>
        <w:t xml:space="preserve"> November 2010</w:t>
      </w:r>
      <w:r w:rsidR="00B97A64">
        <w:rPr>
          <w:rFonts w:ascii="Times New Roman" w:hAnsi="Times New Roman" w:cs="Times New Roman"/>
          <w:b w:val="0"/>
          <w:sz w:val="24"/>
          <w:szCs w:val="24"/>
        </w:rPr>
        <w:t>,</w:t>
      </w:r>
      <w:r w:rsidR="002E53D7" w:rsidRPr="002E53D7">
        <w:rPr>
          <w:rFonts w:ascii="Times New Roman" w:hAnsi="Times New Roman" w:cs="Times New Roman"/>
          <w:b w:val="0"/>
          <w:sz w:val="24"/>
          <w:szCs w:val="24"/>
        </w:rPr>
        <w:tab/>
      </w:r>
      <w:r w:rsidR="00B2245E" w:rsidRPr="002E53D7">
        <w:rPr>
          <w:rFonts w:ascii="Times New Roman" w:hAnsi="Times New Roman" w:cs="Times New Roman"/>
          <w:b w:val="0"/>
          <w:sz w:val="24"/>
          <w:szCs w:val="24"/>
        </w:rPr>
        <w:t>Tutorial Group</w:t>
      </w:r>
    </w:p>
    <w:p w:rsidR="00667A8B" w:rsidRDefault="00667A8B" w:rsidP="006B4D47">
      <w:pPr>
        <w:pStyle w:val="Heading3"/>
        <w:spacing w:before="0"/>
        <w:rPr>
          <w:rFonts w:ascii="Times New Roman" w:hAnsi="Times New Roman" w:cs="Times New Roman"/>
          <w:b w:val="0"/>
          <w:sz w:val="24"/>
          <w:szCs w:val="24"/>
        </w:rPr>
      </w:pPr>
      <w:r w:rsidRPr="002E53D7">
        <w:rPr>
          <w:rFonts w:ascii="Times New Roman" w:hAnsi="Times New Roman" w:cs="Times New Roman"/>
          <w:b w:val="0"/>
          <w:sz w:val="24"/>
          <w:szCs w:val="24"/>
        </w:rPr>
        <w:t xml:space="preserve">Tutor Feedback to Students: </w:t>
      </w:r>
      <w:r w:rsidR="006B4D47" w:rsidRPr="002E53D7">
        <w:rPr>
          <w:rFonts w:ascii="Times New Roman" w:hAnsi="Times New Roman" w:cs="Times New Roman"/>
          <w:b w:val="0"/>
          <w:sz w:val="24"/>
          <w:szCs w:val="24"/>
        </w:rPr>
        <w:tab/>
      </w:r>
      <w:r w:rsidR="002E53D7" w:rsidRPr="002E53D7">
        <w:rPr>
          <w:rFonts w:ascii="Times New Roman" w:hAnsi="Times New Roman" w:cs="Times New Roman"/>
          <w:b w:val="0"/>
          <w:sz w:val="24"/>
          <w:szCs w:val="24"/>
        </w:rPr>
        <w:tab/>
      </w:r>
      <w:r w:rsidRPr="002E53D7">
        <w:rPr>
          <w:rFonts w:ascii="Times New Roman" w:hAnsi="Times New Roman" w:cs="Times New Roman"/>
          <w:b w:val="0"/>
          <w:sz w:val="24"/>
          <w:szCs w:val="24"/>
        </w:rPr>
        <w:t>3</w:t>
      </w:r>
      <w:r w:rsidRPr="002E53D7">
        <w:rPr>
          <w:rFonts w:ascii="Times New Roman" w:hAnsi="Times New Roman" w:cs="Times New Roman"/>
          <w:b w:val="0"/>
          <w:sz w:val="24"/>
          <w:szCs w:val="24"/>
          <w:vertAlign w:val="superscript"/>
        </w:rPr>
        <w:t>rd</w:t>
      </w:r>
      <w:r w:rsidRPr="002E53D7">
        <w:rPr>
          <w:rFonts w:ascii="Times New Roman" w:hAnsi="Times New Roman" w:cs="Times New Roman"/>
          <w:b w:val="0"/>
          <w:sz w:val="24"/>
          <w:szCs w:val="24"/>
        </w:rPr>
        <w:t xml:space="preserve"> December 2010</w:t>
      </w:r>
      <w:r w:rsidR="00B97A64">
        <w:rPr>
          <w:rFonts w:ascii="Times New Roman" w:hAnsi="Times New Roman" w:cs="Times New Roman"/>
          <w:b w:val="0"/>
          <w:sz w:val="24"/>
          <w:szCs w:val="24"/>
        </w:rPr>
        <w:t>,</w:t>
      </w:r>
      <w:r w:rsidR="00B2245E" w:rsidRPr="002E53D7">
        <w:rPr>
          <w:rFonts w:ascii="Times New Roman" w:hAnsi="Times New Roman" w:cs="Times New Roman"/>
          <w:b w:val="0"/>
          <w:sz w:val="24"/>
          <w:szCs w:val="24"/>
        </w:rPr>
        <w:tab/>
        <w:t>Tutorial Group</w:t>
      </w:r>
    </w:p>
    <w:p w:rsidR="00C9149E" w:rsidRPr="00C9149E" w:rsidRDefault="00C9149E" w:rsidP="00C9149E">
      <w:r>
        <w:t>F</w:t>
      </w:r>
      <w:r w:rsidRPr="000400E4">
        <w:t xml:space="preserve">eedback </w:t>
      </w:r>
      <w:r>
        <w:t>review</w:t>
      </w:r>
      <w:r w:rsidRPr="000400E4">
        <w:t xml:space="preserve"> </w:t>
      </w:r>
      <w:r>
        <w:t>(</w:t>
      </w:r>
      <w:r w:rsidRPr="000400E4">
        <w:t>PHYS113</w:t>
      </w:r>
      <w:r>
        <w:t>):</w:t>
      </w:r>
      <w:r>
        <w:tab/>
      </w:r>
      <w:r w:rsidRPr="000400E4">
        <w:t>Week 11 (beginning 6</w:t>
      </w:r>
      <w:r w:rsidRPr="000400E4">
        <w:rPr>
          <w:vertAlign w:val="superscript"/>
        </w:rPr>
        <w:t>th</w:t>
      </w:r>
      <w:r w:rsidRPr="000400E4">
        <w:t xml:space="preserve"> December)</w:t>
      </w:r>
    </w:p>
    <w:p w:rsidR="006B4D47" w:rsidRPr="006B4D47" w:rsidRDefault="006B4D47" w:rsidP="006B4D47">
      <w:pPr>
        <w:pStyle w:val="Heading3"/>
        <w:pBdr>
          <w:top w:val="single" w:sz="4" w:space="1" w:color="auto"/>
        </w:pBdr>
        <w:rPr>
          <w:sz w:val="2"/>
        </w:rPr>
      </w:pPr>
    </w:p>
    <w:p w:rsidR="00E21C72" w:rsidRDefault="00E21C72" w:rsidP="006B4D47">
      <w:pPr>
        <w:pStyle w:val="Heading3"/>
        <w:pBdr>
          <w:top w:val="single" w:sz="4" w:space="1" w:color="auto"/>
        </w:pBdr>
      </w:pPr>
      <w:r>
        <w:t>Introduction and Topics</w:t>
      </w:r>
    </w:p>
    <w:p w:rsidR="00131B60" w:rsidRPr="000400E4" w:rsidRDefault="00E915FE" w:rsidP="002C176C">
      <w:r w:rsidRPr="000400E4">
        <w:t>The Science Communication Project for Phys123</w:t>
      </w:r>
      <w:r w:rsidR="008A0E4B" w:rsidRPr="000400E4">
        <w:t xml:space="preserve"> consists of a Written Report and an Oral P</w:t>
      </w:r>
      <w:r w:rsidRPr="000400E4">
        <w:t>resentation</w:t>
      </w:r>
      <w:r w:rsidR="0074483F" w:rsidRPr="000400E4">
        <w:t xml:space="preserve"> to your tutorial group</w:t>
      </w:r>
      <w:r w:rsidRPr="000400E4">
        <w:t xml:space="preserve">, which together contribute 15% to the assessment of the module. </w:t>
      </w:r>
      <w:r w:rsidR="00D215DE" w:rsidRPr="000400E4">
        <w:t>Suggested</w:t>
      </w:r>
      <w:r w:rsidR="008A0E4B" w:rsidRPr="000400E4">
        <w:t xml:space="preserve"> topics for the Report and P</w:t>
      </w:r>
      <w:r w:rsidR="00131B60" w:rsidRPr="000400E4">
        <w:t>resentation are:</w:t>
      </w:r>
    </w:p>
    <w:p w:rsidR="00A61086" w:rsidRPr="000400E4" w:rsidRDefault="00131B60" w:rsidP="00A61086">
      <w:pPr>
        <w:numPr>
          <w:ilvl w:val="0"/>
          <w:numId w:val="7"/>
        </w:numPr>
        <w:spacing w:before="240"/>
      </w:pPr>
      <w:r w:rsidRPr="000400E4">
        <w:t>Accelerat</w:t>
      </w:r>
      <w:r w:rsidR="00CF2F19" w:rsidRPr="000400E4">
        <w:t>ing particles using lasers</w:t>
      </w:r>
      <w:r w:rsidR="00A61086" w:rsidRPr="000400E4">
        <w:t>.</w:t>
      </w:r>
    </w:p>
    <w:p w:rsidR="00131B60" w:rsidRPr="000400E4" w:rsidRDefault="00CF2F19" w:rsidP="002C176C">
      <w:pPr>
        <w:numPr>
          <w:ilvl w:val="0"/>
          <w:numId w:val="7"/>
        </w:numPr>
        <w:spacing w:before="240"/>
      </w:pPr>
      <w:r w:rsidRPr="000400E4">
        <w:t>The technology of the mobile phone and mobile phone networks.</w:t>
      </w:r>
    </w:p>
    <w:p w:rsidR="00A94167" w:rsidRPr="000400E4" w:rsidRDefault="00CF2F19" w:rsidP="00A94167">
      <w:pPr>
        <w:numPr>
          <w:ilvl w:val="0"/>
          <w:numId w:val="7"/>
        </w:numPr>
        <w:spacing w:before="240"/>
      </w:pPr>
      <w:r w:rsidRPr="000400E4">
        <w:t>How nerves transmit s</w:t>
      </w:r>
      <w:r w:rsidR="00AA4882" w:rsidRPr="000400E4">
        <w:t>ignals.</w:t>
      </w:r>
    </w:p>
    <w:p w:rsidR="00867261" w:rsidRPr="000400E4" w:rsidRDefault="002C176C" w:rsidP="00712FF5">
      <w:pPr>
        <w:numPr>
          <w:ilvl w:val="0"/>
          <w:numId w:val="7"/>
        </w:numPr>
        <w:spacing w:before="240"/>
      </w:pPr>
      <w:r w:rsidRPr="000400E4">
        <w:t>Wind, wave and solar power</w:t>
      </w:r>
      <w:r w:rsidR="003D5A42" w:rsidRPr="000400E4">
        <w:t>,</w:t>
      </w:r>
      <w:r w:rsidRPr="000400E4">
        <w:t xml:space="preserve"> the</w:t>
      </w:r>
      <w:r w:rsidR="006E0D04" w:rsidRPr="000400E4">
        <w:t xml:space="preserve"> energy source</w:t>
      </w:r>
      <w:r w:rsidRPr="000400E4">
        <w:t>s</w:t>
      </w:r>
      <w:r w:rsidR="006E0D04" w:rsidRPr="000400E4">
        <w:t xml:space="preserve"> of the future?</w:t>
      </w:r>
    </w:p>
    <w:p w:rsidR="006E0D04" w:rsidRPr="000400E4" w:rsidRDefault="006E0D04" w:rsidP="00867261">
      <w:pPr>
        <w:numPr>
          <w:ilvl w:val="0"/>
          <w:numId w:val="7"/>
        </w:numPr>
        <w:spacing w:before="240"/>
      </w:pPr>
      <w:r w:rsidRPr="000400E4">
        <w:t>Musical instruments and electromagnetism.</w:t>
      </w:r>
    </w:p>
    <w:p w:rsidR="002C176C" w:rsidRPr="000400E4" w:rsidRDefault="002C176C" w:rsidP="002C176C">
      <w:pPr>
        <w:numPr>
          <w:ilvl w:val="0"/>
          <w:numId w:val="7"/>
        </w:numPr>
        <w:spacing w:before="240"/>
      </w:pPr>
      <w:r w:rsidRPr="000400E4">
        <w:t>Applications of electrostatics.</w:t>
      </w:r>
    </w:p>
    <w:p w:rsidR="002C176C" w:rsidRPr="000400E4" w:rsidRDefault="002C176C" w:rsidP="002C176C">
      <w:pPr>
        <w:numPr>
          <w:ilvl w:val="0"/>
          <w:numId w:val="7"/>
        </w:numPr>
        <w:spacing w:before="240"/>
      </w:pPr>
      <w:r w:rsidRPr="000400E4">
        <w:t>Particle accelerators in medicine.</w:t>
      </w:r>
    </w:p>
    <w:p w:rsidR="002C176C" w:rsidRPr="000400E4" w:rsidRDefault="002C176C" w:rsidP="002C176C">
      <w:pPr>
        <w:numPr>
          <w:ilvl w:val="0"/>
          <w:numId w:val="7"/>
        </w:numPr>
        <w:spacing w:before="240"/>
      </w:pPr>
      <w:r w:rsidRPr="000400E4">
        <w:t>The Northern Lights (Aurora Borealis).</w:t>
      </w:r>
    </w:p>
    <w:p w:rsidR="002C176C" w:rsidRPr="000400E4" w:rsidRDefault="002C176C" w:rsidP="002C176C">
      <w:pPr>
        <w:numPr>
          <w:ilvl w:val="0"/>
          <w:numId w:val="7"/>
        </w:numPr>
        <w:spacing w:before="240"/>
      </w:pPr>
      <w:r w:rsidRPr="000400E4">
        <w:t>Lightning.</w:t>
      </w:r>
    </w:p>
    <w:p w:rsidR="002C176C" w:rsidRPr="000400E4" w:rsidRDefault="003D5A42" w:rsidP="002C176C">
      <w:pPr>
        <w:numPr>
          <w:ilvl w:val="0"/>
          <w:numId w:val="7"/>
        </w:numPr>
        <w:spacing w:before="240"/>
      </w:pPr>
      <w:r w:rsidRPr="000400E4">
        <w:t>The National Grid: electricity generation and d</w:t>
      </w:r>
      <w:r w:rsidR="002C176C" w:rsidRPr="000400E4">
        <w:t>istribution in the UK.</w:t>
      </w:r>
    </w:p>
    <w:p w:rsidR="002C176C" w:rsidRPr="000400E4" w:rsidRDefault="002C176C" w:rsidP="002C176C">
      <w:pPr>
        <w:numPr>
          <w:ilvl w:val="0"/>
          <w:numId w:val="7"/>
        </w:numPr>
        <w:spacing w:before="240"/>
      </w:pPr>
      <w:r w:rsidRPr="000400E4">
        <w:t>The l</w:t>
      </w:r>
      <w:r w:rsidR="00712FF5" w:rsidRPr="000400E4">
        <w:t>ife and work of Michael Faraday.</w:t>
      </w:r>
    </w:p>
    <w:p w:rsidR="00712FF5" w:rsidRPr="000400E4" w:rsidRDefault="00712FF5" w:rsidP="002C176C">
      <w:pPr>
        <w:numPr>
          <w:ilvl w:val="0"/>
          <w:numId w:val="7"/>
        </w:numPr>
        <w:spacing w:before="240"/>
      </w:pPr>
      <w:r w:rsidRPr="000400E4">
        <w:t>Oliver Lodge and the development of radio communication.</w:t>
      </w:r>
    </w:p>
    <w:p w:rsidR="00D215DE" w:rsidRPr="000400E4" w:rsidRDefault="00D215DE" w:rsidP="00C668B9">
      <w:pPr>
        <w:spacing w:before="240"/>
      </w:pPr>
      <w:r w:rsidRPr="000400E4">
        <w:t>If there is a topic related to the Electricity and Magnetism module in which you are particularly interested and which you would like to write about, but which is not on the above list, please talk to Tim Greenshaw about whether you can make this the subject of your Report and Presentation.</w:t>
      </w:r>
    </w:p>
    <w:p w:rsidR="00C668B9" w:rsidRPr="000400E4" w:rsidRDefault="00C668B9" w:rsidP="00C668B9">
      <w:pPr>
        <w:spacing w:before="240"/>
      </w:pPr>
      <w:r w:rsidRPr="000400E4">
        <w:t>It is suggested that you discuss th</w:t>
      </w:r>
      <w:r w:rsidR="00307F42" w:rsidRPr="000400E4">
        <w:t>e topics you would like to write about and present</w:t>
      </w:r>
      <w:r w:rsidRPr="000400E4">
        <w:t xml:space="preserve"> with the other members of your tutorial group so</w:t>
      </w:r>
      <w:r w:rsidR="00307F42" w:rsidRPr="000400E4">
        <w:t xml:space="preserve"> that you </w:t>
      </w:r>
      <w:r w:rsidRPr="000400E4">
        <w:t>either choose different topics, or different aspects of a topic (e.g. different a</w:t>
      </w:r>
      <w:r w:rsidR="00BD4C38" w:rsidRPr="000400E4">
        <w:t>spects of wind, wave and solar</w:t>
      </w:r>
      <w:r w:rsidR="00D215DE" w:rsidRPr="000400E4">
        <w:t xml:space="preserve"> power generation</w:t>
      </w:r>
      <w:r w:rsidR="0074483F" w:rsidRPr="000400E4">
        <w:t>): this makes the presentations to the tutorial groups more interesting!</w:t>
      </w:r>
    </w:p>
    <w:p w:rsidR="00BD3911" w:rsidRPr="000400E4" w:rsidRDefault="00BD3911" w:rsidP="00BD3911">
      <w:pPr>
        <w:pStyle w:val="Heading3"/>
        <w:rPr>
          <w:rFonts w:ascii="Times New Roman" w:hAnsi="Times New Roman" w:cs="Times New Roman"/>
          <w:sz w:val="24"/>
          <w:szCs w:val="24"/>
        </w:rPr>
      </w:pPr>
      <w:r w:rsidRPr="000400E4">
        <w:rPr>
          <w:rFonts w:ascii="Times New Roman" w:hAnsi="Times New Roman" w:cs="Times New Roman"/>
          <w:sz w:val="24"/>
          <w:szCs w:val="24"/>
        </w:rPr>
        <w:lastRenderedPageBreak/>
        <w:t>Written Report</w:t>
      </w:r>
    </w:p>
    <w:p w:rsidR="00E915FE" w:rsidRPr="000400E4" w:rsidRDefault="008A0E4B" w:rsidP="00C04A20">
      <w:r w:rsidRPr="000400E4">
        <w:t>The Written R</w:t>
      </w:r>
      <w:r w:rsidR="00E915FE" w:rsidRPr="000400E4">
        <w:t>eport should be in your own words and be between 1000 and 1500 words in length</w:t>
      </w:r>
      <w:r w:rsidR="00290214">
        <w:t xml:space="preserve"> (give the word count on the document!)</w:t>
      </w:r>
      <w:r w:rsidR="00E915FE" w:rsidRPr="000400E4">
        <w:t xml:space="preserve">. </w:t>
      </w:r>
      <w:r w:rsidRPr="000400E4">
        <w:t>Your R</w:t>
      </w:r>
      <w:r w:rsidR="00E915FE" w:rsidRPr="000400E4">
        <w:t xml:space="preserve">eport should be at the level of a Scientific American or New Scientist article, i.e. it should be </w:t>
      </w:r>
      <w:r w:rsidR="00535D5E" w:rsidRPr="000400E4">
        <w:t xml:space="preserve">comprehensible to a scientifically interested member of the general public. It </w:t>
      </w:r>
      <w:r w:rsidR="00C01728" w:rsidRPr="000400E4">
        <w:t xml:space="preserve">should </w:t>
      </w:r>
      <w:r w:rsidR="00E915FE" w:rsidRPr="000400E4">
        <w:t>contain appropriate diagrams, figures and table</w:t>
      </w:r>
      <w:r w:rsidR="00C01728" w:rsidRPr="000400E4">
        <w:t>s</w:t>
      </w:r>
      <w:r w:rsidR="00E915FE" w:rsidRPr="000400E4">
        <w:t xml:space="preserve">. </w:t>
      </w:r>
      <w:r w:rsidRPr="000400E4">
        <w:t>Your R</w:t>
      </w:r>
      <w:r w:rsidR="00E915FE" w:rsidRPr="000400E4">
        <w:t xml:space="preserve">eport must be handed in to the Student Office in the Oliver Lodge Laboratory by </w:t>
      </w:r>
      <w:r w:rsidR="009F650A" w:rsidRPr="000400E4">
        <w:t>1</w:t>
      </w:r>
      <w:r w:rsidR="00667A8B" w:rsidRPr="000400E4">
        <w:t>5</w:t>
      </w:r>
      <w:r w:rsidR="009F650A" w:rsidRPr="000400E4">
        <w:t xml:space="preserve">:00 on </w:t>
      </w:r>
      <w:r w:rsidR="00667A8B" w:rsidRPr="000400E4">
        <w:t>Monday 22nd</w:t>
      </w:r>
      <w:r w:rsidR="00712FF5" w:rsidRPr="000400E4">
        <w:t xml:space="preserve"> Nov</w:t>
      </w:r>
      <w:r w:rsidR="00E915FE" w:rsidRPr="000400E4">
        <w:t>ember</w:t>
      </w:r>
      <w:r w:rsidR="00667A8B" w:rsidRPr="000400E4">
        <w:t xml:space="preserve"> 2010.</w:t>
      </w:r>
    </w:p>
    <w:p w:rsidR="00C01728" w:rsidRPr="000400E4" w:rsidRDefault="00C01728" w:rsidP="00E915FE">
      <w:pPr>
        <w:spacing w:before="240"/>
      </w:pPr>
      <w:r w:rsidRPr="000400E4">
        <w:t xml:space="preserve">The assessment criteria </w:t>
      </w:r>
      <w:r w:rsidR="008A0E4B" w:rsidRPr="000400E4">
        <w:t>for the Written R</w:t>
      </w:r>
      <w:r w:rsidRPr="000400E4">
        <w:t>eport are as follows:</w:t>
      </w:r>
    </w:p>
    <w:p w:rsidR="00E21C72" w:rsidRPr="000400E4" w:rsidRDefault="008A0E4B" w:rsidP="00E21C72">
      <w:pPr>
        <w:numPr>
          <w:ilvl w:val="0"/>
          <w:numId w:val="4"/>
        </w:numPr>
        <w:spacing w:before="240"/>
      </w:pPr>
      <w:r w:rsidRPr="000400E4">
        <w:t>The R</w:t>
      </w:r>
      <w:r w:rsidR="00E21C72" w:rsidRPr="000400E4">
        <w:t xml:space="preserve">eport should provide a clear introduction to the topic chosen and explain the main points of interest in a </w:t>
      </w:r>
      <w:r w:rsidR="00307F42" w:rsidRPr="000400E4">
        <w:t>manner comprehensible to a scientifically literate member of the general public</w:t>
      </w:r>
      <w:r w:rsidR="00E21C72" w:rsidRPr="000400E4">
        <w:t>.</w:t>
      </w:r>
    </w:p>
    <w:p w:rsidR="00E21C72" w:rsidRPr="000400E4" w:rsidRDefault="00E21C72" w:rsidP="00E21C72">
      <w:pPr>
        <w:numPr>
          <w:ilvl w:val="0"/>
          <w:numId w:val="4"/>
        </w:numPr>
        <w:spacing w:before="240"/>
      </w:pPr>
      <w:r w:rsidRPr="000400E4">
        <w:t xml:space="preserve">The </w:t>
      </w:r>
      <w:r w:rsidR="008A0E4B" w:rsidRPr="000400E4">
        <w:t>R</w:t>
      </w:r>
      <w:r w:rsidRPr="000400E4">
        <w:t>eport should be well structured and written in clear English with correct punctuation and spelling.</w:t>
      </w:r>
    </w:p>
    <w:p w:rsidR="00E21C72" w:rsidRPr="000400E4" w:rsidRDefault="008A0E4B" w:rsidP="00E21C72">
      <w:pPr>
        <w:numPr>
          <w:ilvl w:val="0"/>
          <w:numId w:val="4"/>
        </w:numPr>
        <w:spacing w:before="240"/>
      </w:pPr>
      <w:r w:rsidRPr="000400E4">
        <w:t>The R</w:t>
      </w:r>
      <w:r w:rsidR="00E21C72" w:rsidRPr="000400E4">
        <w:t xml:space="preserve">eport must be properly researched, using libraries and the internet: </w:t>
      </w:r>
      <w:r w:rsidRPr="000400E4">
        <w:t>all sources used in the R</w:t>
      </w:r>
      <w:r w:rsidR="00E21C72" w:rsidRPr="000400E4">
        <w:t>eport (articles in scientific journals, sections in books, web-sites, etc.) should be cited.</w:t>
      </w:r>
    </w:p>
    <w:p w:rsidR="00E21C72" w:rsidRPr="000400E4" w:rsidRDefault="00E21C72" w:rsidP="00E21C72">
      <w:pPr>
        <w:pStyle w:val="Heading3"/>
        <w:rPr>
          <w:rFonts w:ascii="Times New Roman" w:hAnsi="Times New Roman" w:cs="Times New Roman"/>
          <w:sz w:val="24"/>
          <w:szCs w:val="24"/>
        </w:rPr>
      </w:pPr>
      <w:r w:rsidRPr="000400E4">
        <w:rPr>
          <w:rFonts w:ascii="Times New Roman" w:hAnsi="Times New Roman" w:cs="Times New Roman"/>
          <w:sz w:val="24"/>
          <w:szCs w:val="24"/>
        </w:rPr>
        <w:t>Oral Presentation</w:t>
      </w:r>
    </w:p>
    <w:p w:rsidR="00E915FE" w:rsidRPr="000400E4" w:rsidRDefault="008A0E4B" w:rsidP="003D5A42">
      <w:r w:rsidRPr="000400E4">
        <w:t>The O</w:t>
      </w:r>
      <w:r w:rsidR="00E915FE" w:rsidRPr="000400E4">
        <w:t xml:space="preserve">ral </w:t>
      </w:r>
      <w:r w:rsidRPr="000400E4">
        <w:t>P</w:t>
      </w:r>
      <w:r w:rsidR="00B97A64">
        <w:t>resentation should be 8</w:t>
      </w:r>
      <w:r w:rsidR="00E915FE" w:rsidRPr="000400E4">
        <w:t xml:space="preserve"> minutes long and cover the main points of the topic described in your</w:t>
      </w:r>
      <w:r w:rsidRPr="000400E4">
        <w:t xml:space="preserve"> Written R</w:t>
      </w:r>
      <w:r w:rsidR="00E915FE" w:rsidRPr="000400E4">
        <w:t xml:space="preserve">eport. The presentation will be given to your tutorial group on </w:t>
      </w:r>
      <w:r w:rsidR="00712FF5" w:rsidRPr="000400E4">
        <w:t xml:space="preserve">Friday </w:t>
      </w:r>
      <w:r w:rsidR="001C631D" w:rsidRPr="000400E4">
        <w:t>26th</w:t>
      </w:r>
      <w:r w:rsidR="00712FF5" w:rsidRPr="000400E4">
        <w:t xml:space="preserve"> Nov</w:t>
      </w:r>
      <w:r w:rsidR="00E915FE" w:rsidRPr="000400E4">
        <w:t xml:space="preserve">ember. </w:t>
      </w:r>
      <w:r w:rsidRPr="000400E4">
        <w:t>Please note that your R</w:t>
      </w:r>
      <w:r w:rsidR="00535D5E" w:rsidRPr="000400E4">
        <w:t>eport will not be retu</w:t>
      </w:r>
      <w:r w:rsidR="00E21C72" w:rsidRPr="000400E4">
        <w:t>rned to you for the tutorial, so</w:t>
      </w:r>
      <w:r w:rsidR="00535D5E" w:rsidRPr="000400E4">
        <w:t xml:space="preserve"> you should make a copy of it for yourself before handing it in to the student office!</w:t>
      </w:r>
      <w:r w:rsidR="00EA3994" w:rsidRPr="000400E4">
        <w:t xml:space="preserve"> The Presentation will be made using only a blackboard and whatever other materials you bring with you, as there are not enough data projectors for all the tutorial groups. For example, if you want to show complex diagrams, please take print-outs of these to the tutorial.</w:t>
      </w:r>
    </w:p>
    <w:p w:rsidR="00BD3911" w:rsidRPr="000400E4" w:rsidRDefault="00E21C72" w:rsidP="00E915FE">
      <w:pPr>
        <w:spacing w:before="240"/>
      </w:pPr>
      <w:r w:rsidRPr="000400E4">
        <w:t xml:space="preserve">The assessment criteria for </w:t>
      </w:r>
      <w:r w:rsidR="008A0E4B" w:rsidRPr="000400E4">
        <w:t>the O</w:t>
      </w:r>
      <w:r w:rsidR="00BD3911" w:rsidRPr="000400E4">
        <w:t xml:space="preserve">ral </w:t>
      </w:r>
      <w:r w:rsidR="008A0E4B" w:rsidRPr="000400E4">
        <w:t>P</w:t>
      </w:r>
      <w:r w:rsidR="00BD3911" w:rsidRPr="000400E4">
        <w:t xml:space="preserve">resentation </w:t>
      </w:r>
      <w:r w:rsidRPr="000400E4">
        <w:t>are as follows:</w:t>
      </w:r>
    </w:p>
    <w:p w:rsidR="00BD3911" w:rsidRPr="000400E4" w:rsidRDefault="008A0E4B" w:rsidP="00E21C72">
      <w:pPr>
        <w:numPr>
          <w:ilvl w:val="0"/>
          <w:numId w:val="6"/>
        </w:numPr>
        <w:spacing w:before="240"/>
      </w:pPr>
      <w:r w:rsidRPr="000400E4">
        <w:t>The P</w:t>
      </w:r>
      <w:r w:rsidR="00E21C72" w:rsidRPr="000400E4">
        <w:t>resentation must be planned to fit into the time available.</w:t>
      </w:r>
    </w:p>
    <w:p w:rsidR="00E21C72" w:rsidRPr="000400E4" w:rsidRDefault="00E21C72" w:rsidP="00131B60">
      <w:pPr>
        <w:numPr>
          <w:ilvl w:val="0"/>
          <w:numId w:val="6"/>
        </w:numPr>
        <w:spacing w:before="240"/>
      </w:pPr>
      <w:r w:rsidRPr="000400E4">
        <w:t xml:space="preserve">The </w:t>
      </w:r>
      <w:r w:rsidR="008A0E4B" w:rsidRPr="000400E4">
        <w:t>P</w:t>
      </w:r>
      <w:r w:rsidRPr="000400E4">
        <w:t>resentation should provide an overview of the topic under discussion and have a clear introduction and summary</w:t>
      </w:r>
      <w:r w:rsidR="00C40436" w:rsidRPr="000400E4">
        <w:t>.</w:t>
      </w:r>
      <w:r w:rsidR="009F650A" w:rsidRPr="000400E4">
        <w:t xml:space="preserve"> (“Say what you are going to say, say</w:t>
      </w:r>
      <w:r w:rsidR="00307F42" w:rsidRPr="000400E4">
        <w:t xml:space="preserve"> it</w:t>
      </w:r>
      <w:r w:rsidR="009F650A" w:rsidRPr="000400E4">
        <w:t xml:space="preserve">, </w:t>
      </w:r>
      <w:r w:rsidR="00307F42" w:rsidRPr="000400E4">
        <w:t xml:space="preserve">then </w:t>
      </w:r>
      <w:r w:rsidR="009F650A" w:rsidRPr="000400E4">
        <w:t>say what you have said.</w:t>
      </w:r>
      <w:r w:rsidR="008A0E4B" w:rsidRPr="000400E4">
        <w:t>”)</w:t>
      </w:r>
    </w:p>
    <w:p w:rsidR="00EA4CA8" w:rsidRPr="000400E4" w:rsidRDefault="00EA4CA8" w:rsidP="00EA4CA8">
      <w:pPr>
        <w:pStyle w:val="Heading3"/>
        <w:rPr>
          <w:rFonts w:ascii="Times New Roman" w:hAnsi="Times New Roman" w:cs="Times New Roman"/>
          <w:sz w:val="24"/>
          <w:szCs w:val="24"/>
        </w:rPr>
      </w:pPr>
      <w:r w:rsidRPr="000400E4">
        <w:rPr>
          <w:rFonts w:ascii="Times New Roman" w:hAnsi="Times New Roman" w:cs="Times New Roman"/>
          <w:sz w:val="24"/>
          <w:szCs w:val="24"/>
        </w:rPr>
        <w:t>Deadlines</w:t>
      </w:r>
    </w:p>
    <w:p w:rsidR="00EA4CA8" w:rsidRPr="000400E4" w:rsidRDefault="00122D62" w:rsidP="00EA4CA8">
      <w:r w:rsidRPr="000400E4">
        <w:t>The Written R</w:t>
      </w:r>
      <w:r w:rsidR="00EA4CA8" w:rsidRPr="000400E4">
        <w:t>eport must be handed in to the Student Office in the Oliver Lodge Laboratory by 1</w:t>
      </w:r>
      <w:r w:rsidR="001C631D" w:rsidRPr="000400E4">
        <w:t>5</w:t>
      </w:r>
      <w:r w:rsidR="00EA4CA8" w:rsidRPr="000400E4">
        <w:t>:00</w:t>
      </w:r>
      <w:r w:rsidR="00F85A01" w:rsidRPr="000400E4">
        <w:t xml:space="preserve"> on Monday</w:t>
      </w:r>
      <w:r w:rsidR="00712FF5" w:rsidRPr="000400E4">
        <w:t xml:space="preserve"> </w:t>
      </w:r>
      <w:r w:rsidR="001C631D" w:rsidRPr="000400E4">
        <w:t>22</w:t>
      </w:r>
      <w:r w:rsidR="001C631D" w:rsidRPr="000400E4">
        <w:rPr>
          <w:vertAlign w:val="superscript"/>
        </w:rPr>
        <w:t>nd</w:t>
      </w:r>
      <w:r w:rsidR="001C631D" w:rsidRPr="000400E4">
        <w:t xml:space="preserve"> November 2010</w:t>
      </w:r>
      <w:r w:rsidR="00EA4CA8" w:rsidRPr="000400E4">
        <w:t>.</w:t>
      </w:r>
    </w:p>
    <w:p w:rsidR="00EA4CA8" w:rsidRPr="000400E4" w:rsidRDefault="00122D62" w:rsidP="00C04A20">
      <w:pPr>
        <w:spacing w:before="240"/>
      </w:pPr>
      <w:r w:rsidRPr="000400E4">
        <w:t>The Oral P</w:t>
      </w:r>
      <w:r w:rsidR="00EA4CA8" w:rsidRPr="000400E4">
        <w:t>resentations wi</w:t>
      </w:r>
      <w:r w:rsidR="00834176" w:rsidRPr="000400E4">
        <w:t>ll be gi</w:t>
      </w:r>
      <w:r w:rsidR="00BD4C38" w:rsidRPr="000400E4">
        <w:t>ve</w:t>
      </w:r>
      <w:r w:rsidR="00712FF5" w:rsidRPr="000400E4">
        <w:t xml:space="preserve">n in </w:t>
      </w:r>
      <w:r w:rsidR="00F85A01" w:rsidRPr="000400E4">
        <w:t>your tutorial</w:t>
      </w:r>
      <w:r w:rsidR="00712FF5" w:rsidRPr="000400E4">
        <w:t xml:space="preserve"> on Friday </w:t>
      </w:r>
      <w:r w:rsidR="001C631D" w:rsidRPr="000400E4">
        <w:t>26</w:t>
      </w:r>
      <w:r w:rsidR="001C631D" w:rsidRPr="000400E4">
        <w:rPr>
          <w:vertAlign w:val="superscript"/>
        </w:rPr>
        <w:t>th</w:t>
      </w:r>
      <w:r w:rsidR="001C631D" w:rsidRPr="000400E4">
        <w:t xml:space="preserve"> November 2010.</w:t>
      </w:r>
    </w:p>
    <w:p w:rsidR="001C631D" w:rsidRPr="000400E4" w:rsidRDefault="001C631D" w:rsidP="00C04A20">
      <w:pPr>
        <w:spacing w:before="240"/>
      </w:pPr>
      <w:r w:rsidRPr="000400E4">
        <w:t>Written and verbal feedback will be provided to students in their tutorial session on Friday 3</w:t>
      </w:r>
      <w:r w:rsidRPr="000400E4">
        <w:rPr>
          <w:vertAlign w:val="superscript"/>
        </w:rPr>
        <w:t>rd</w:t>
      </w:r>
      <w:r w:rsidRPr="000400E4">
        <w:t xml:space="preserve"> December.</w:t>
      </w:r>
    </w:p>
    <w:p w:rsidR="001C631D" w:rsidRPr="000400E4" w:rsidRDefault="001C631D" w:rsidP="00C04A20">
      <w:pPr>
        <w:spacing w:before="240"/>
      </w:pPr>
      <w:r w:rsidRPr="000400E4">
        <w:t>Your feedback will be reviewed within a PHYS113 session in Week 11 (beginning 6</w:t>
      </w:r>
      <w:r w:rsidRPr="000400E4">
        <w:rPr>
          <w:vertAlign w:val="superscript"/>
        </w:rPr>
        <w:t>th</w:t>
      </w:r>
      <w:r w:rsidRPr="000400E4">
        <w:t xml:space="preserve"> December)</w:t>
      </w:r>
    </w:p>
    <w:sectPr w:rsidR="001C631D" w:rsidRPr="000400E4" w:rsidSect="00B2245E">
      <w:headerReference w:type="first" r:id="rId7"/>
      <w:pgSz w:w="11907" w:h="16840" w:code="9"/>
      <w:pgMar w:top="1440" w:right="1191"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EF" w:rsidRDefault="005F7EEF">
      <w:r>
        <w:separator/>
      </w:r>
    </w:p>
  </w:endnote>
  <w:endnote w:type="continuationSeparator" w:id="0">
    <w:p w:rsidR="005F7EEF" w:rsidRDefault="005F7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EF" w:rsidRDefault="005F7EEF">
      <w:r>
        <w:separator/>
      </w:r>
    </w:p>
  </w:footnote>
  <w:footnote w:type="continuationSeparator" w:id="0">
    <w:p w:rsidR="005F7EEF" w:rsidRDefault="005F7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1F" w:rsidRPr="00C405B6" w:rsidRDefault="00852C00" w:rsidP="00C405B6">
    <w:pPr>
      <w:pStyle w:val="Header"/>
      <w:tabs>
        <w:tab w:val="clear" w:pos="4320"/>
      </w:tabs>
      <w:ind w:right="-193"/>
      <w:rPr>
        <w:bCs/>
        <w:color w:val="000000"/>
        <w:sz w:val="32"/>
        <w:szCs w:val="32"/>
      </w:rPr>
    </w:pPr>
    <w:r>
      <w:rPr>
        <w:bCs/>
        <w:noProof/>
        <w:color w:val="000000"/>
        <w:sz w:val="32"/>
        <w:szCs w:val="32"/>
        <w:lang w:eastAsia="en-GB"/>
      </w:rPr>
      <w:drawing>
        <wp:anchor distT="0" distB="0" distL="114300" distR="114300" simplePos="0" relativeHeight="251657728" behindDoc="0" locked="0" layoutInCell="1" allowOverlap="1">
          <wp:simplePos x="0" y="0"/>
          <wp:positionH relativeFrom="column">
            <wp:posOffset>3238500</wp:posOffset>
          </wp:positionH>
          <wp:positionV relativeFrom="paragraph">
            <wp:posOffset>-352425</wp:posOffset>
          </wp:positionV>
          <wp:extent cx="2581275" cy="1200150"/>
          <wp:effectExtent l="0" t="0" r="0" b="0"/>
          <wp:wrapSquare wrapText="bothSides"/>
          <wp:docPr id="7" name="Picture 2" descr="ColourLogo0848-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Logo0848-A4.png"/>
                  <pic:cNvPicPr>
                    <a:picLocks noChangeAspect="1" noChangeArrowheads="1"/>
                  </pic:cNvPicPr>
                </pic:nvPicPr>
                <pic:blipFill>
                  <a:blip r:embed="rId1"/>
                  <a:srcRect/>
                  <a:stretch>
                    <a:fillRect/>
                  </a:stretch>
                </pic:blipFill>
                <pic:spPr bwMode="auto">
                  <a:xfrm>
                    <a:off x="0" y="0"/>
                    <a:ext cx="2581275" cy="1200150"/>
                  </a:xfrm>
                  <a:prstGeom prst="rect">
                    <a:avLst/>
                  </a:prstGeom>
                  <a:noFill/>
                  <a:ln w="9525">
                    <a:noFill/>
                    <a:miter lim="800000"/>
                    <a:headEnd/>
                    <a:tailEnd/>
                  </a:ln>
                </pic:spPr>
              </pic:pic>
            </a:graphicData>
          </a:graphic>
        </wp:anchor>
      </w:drawing>
    </w:r>
    <w:r w:rsidR="00C405B6">
      <w:rPr>
        <w:bCs/>
        <w:color w:val="000000"/>
        <w:sz w:val="32"/>
        <w:szCs w:val="32"/>
      </w:rPr>
      <w:t>Department of Physics</w:t>
    </w:r>
    <w:r w:rsidR="007B36AC" w:rsidRPr="00B87EB9">
      <w:rPr>
        <w:bCs/>
        <w:color w:val="000000"/>
        <w:sz w:val="28"/>
        <w:szCs w:val="28"/>
      </w:rPr>
      <w:br/>
    </w:r>
    <w:r w:rsidR="00E915FE" w:rsidRPr="00B87EB9">
      <w:rPr>
        <w:bCs/>
        <w:color w:val="000000"/>
        <w:sz w:val="28"/>
        <w:szCs w:val="28"/>
      </w:rPr>
      <w:t>Year 1 Science Communication Project</w:t>
    </w:r>
    <w:r w:rsidR="009D341F" w:rsidRPr="00B87EB9">
      <w:rPr>
        <w:bCs/>
        <w:color w:val="000000"/>
        <w:sz w:val="28"/>
        <w:szCs w:val="28"/>
      </w:rPr>
      <w:br/>
      <w:t>Module Phys123</w:t>
    </w:r>
    <w:r w:rsidR="009D341F" w:rsidRPr="00B87EB9">
      <w:rPr>
        <w:bCs/>
        <w:color w:val="000000"/>
        <w:sz w:val="28"/>
        <w:szCs w:val="28"/>
      </w:rPr>
      <w:br/>
    </w:r>
    <w:r w:rsidR="007B36AC" w:rsidRPr="00B87EB9">
      <w:rPr>
        <w:bCs/>
        <w:color w:val="000000"/>
        <w:sz w:val="28"/>
        <w:szCs w:val="28"/>
      </w:rPr>
      <w:t>Electricity and Magnetism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E56"/>
    <w:multiLevelType w:val="multilevel"/>
    <w:tmpl w:val="21BC6D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E54571"/>
    <w:multiLevelType w:val="hybridMultilevel"/>
    <w:tmpl w:val="81D67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F1669C0"/>
    <w:multiLevelType w:val="hybridMultilevel"/>
    <w:tmpl w:val="55F874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3CB11A9"/>
    <w:multiLevelType w:val="hybridMultilevel"/>
    <w:tmpl w:val="CDCCA2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882716A"/>
    <w:multiLevelType w:val="hybridMultilevel"/>
    <w:tmpl w:val="69CE9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962607"/>
    <w:multiLevelType w:val="hybridMultilevel"/>
    <w:tmpl w:val="1CECF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822B36"/>
    <w:multiLevelType w:val="hybridMultilevel"/>
    <w:tmpl w:val="07FCB0F8"/>
    <w:lvl w:ilvl="0" w:tplc="08090001">
      <w:start w:val="1"/>
      <w:numFmt w:val="bullet"/>
      <w:lvlText w:val=""/>
      <w:lvlJc w:val="left"/>
      <w:pPr>
        <w:tabs>
          <w:tab w:val="num" w:pos="720"/>
        </w:tabs>
        <w:ind w:left="720" w:hanging="360"/>
      </w:pPr>
      <w:rPr>
        <w:rFonts w:ascii="Symbol" w:hAnsi="Symbol" w:hint="default"/>
      </w:rPr>
    </w:lvl>
    <w:lvl w:ilvl="1" w:tplc="18D29426">
      <w:numFmt w:val="decimal"/>
      <w:lvlText w:val="%2."/>
      <w:lvlJc w:val="left"/>
      <w:pPr>
        <w:tabs>
          <w:tab w:val="num" w:pos="720"/>
        </w:tabs>
        <w:ind w:left="72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1"/>
  <w:drawingGridVerticalSpacing w:val="181"/>
  <w:noPunctuationKerning/>
  <w:characterSpacingControl w:val="doNotCompress"/>
  <w:hdrShapeDefaults>
    <o:shapedefaults v:ext="edit" spidmax="4098">
      <o:colormenu v:ext="edit" strokecolor="none"/>
    </o:shapedefaults>
  </w:hdrShapeDefaults>
  <w:footnotePr>
    <w:footnote w:id="-1"/>
    <w:footnote w:id="0"/>
  </w:footnotePr>
  <w:endnotePr>
    <w:endnote w:id="-1"/>
    <w:endnote w:id="0"/>
  </w:endnotePr>
  <w:compat/>
  <w:rsids>
    <w:rsidRoot w:val="0085508F"/>
    <w:rsid w:val="000177E0"/>
    <w:rsid w:val="000227CC"/>
    <w:rsid w:val="000400E4"/>
    <w:rsid w:val="00067C24"/>
    <w:rsid w:val="000918C6"/>
    <w:rsid w:val="000D3FAD"/>
    <w:rsid w:val="00111D11"/>
    <w:rsid w:val="00122D62"/>
    <w:rsid w:val="00131B60"/>
    <w:rsid w:val="00134F03"/>
    <w:rsid w:val="001B07F8"/>
    <w:rsid w:val="001C631D"/>
    <w:rsid w:val="00202194"/>
    <w:rsid w:val="00281B42"/>
    <w:rsid w:val="00290214"/>
    <w:rsid w:val="002C176C"/>
    <w:rsid w:val="002E53D7"/>
    <w:rsid w:val="00307F42"/>
    <w:rsid w:val="003276FB"/>
    <w:rsid w:val="00365D8A"/>
    <w:rsid w:val="003746F4"/>
    <w:rsid w:val="003B2239"/>
    <w:rsid w:val="003D3E75"/>
    <w:rsid w:val="003D5A42"/>
    <w:rsid w:val="003E3251"/>
    <w:rsid w:val="00403B4C"/>
    <w:rsid w:val="00476592"/>
    <w:rsid w:val="004B60F5"/>
    <w:rsid w:val="004F05CF"/>
    <w:rsid w:val="00515C33"/>
    <w:rsid w:val="00535D5E"/>
    <w:rsid w:val="005468D4"/>
    <w:rsid w:val="00566925"/>
    <w:rsid w:val="00581DB1"/>
    <w:rsid w:val="00586EBB"/>
    <w:rsid w:val="0059386C"/>
    <w:rsid w:val="00594999"/>
    <w:rsid w:val="005D291D"/>
    <w:rsid w:val="005F1A4F"/>
    <w:rsid w:val="005F2B6C"/>
    <w:rsid w:val="005F7EEF"/>
    <w:rsid w:val="00612974"/>
    <w:rsid w:val="00667A8B"/>
    <w:rsid w:val="006721F0"/>
    <w:rsid w:val="0069236F"/>
    <w:rsid w:val="006A4B03"/>
    <w:rsid w:val="006B4D47"/>
    <w:rsid w:val="006E0D04"/>
    <w:rsid w:val="00712FF5"/>
    <w:rsid w:val="00721D80"/>
    <w:rsid w:val="0074483F"/>
    <w:rsid w:val="007730C6"/>
    <w:rsid w:val="007B36AC"/>
    <w:rsid w:val="007B409A"/>
    <w:rsid w:val="007D310B"/>
    <w:rsid w:val="007D4C6C"/>
    <w:rsid w:val="007F0B0A"/>
    <w:rsid w:val="00834176"/>
    <w:rsid w:val="008376FE"/>
    <w:rsid w:val="00852C00"/>
    <w:rsid w:val="0085508F"/>
    <w:rsid w:val="008620A9"/>
    <w:rsid w:val="00867261"/>
    <w:rsid w:val="00875470"/>
    <w:rsid w:val="00881E0A"/>
    <w:rsid w:val="008A0E4B"/>
    <w:rsid w:val="008C0531"/>
    <w:rsid w:val="008F6FD7"/>
    <w:rsid w:val="00915F22"/>
    <w:rsid w:val="00947386"/>
    <w:rsid w:val="0096230A"/>
    <w:rsid w:val="009654AB"/>
    <w:rsid w:val="00993DF1"/>
    <w:rsid w:val="009D1D9A"/>
    <w:rsid w:val="009D341F"/>
    <w:rsid w:val="009D6DC6"/>
    <w:rsid w:val="009F650A"/>
    <w:rsid w:val="00A07A0C"/>
    <w:rsid w:val="00A52182"/>
    <w:rsid w:val="00A61086"/>
    <w:rsid w:val="00A65A5E"/>
    <w:rsid w:val="00A94167"/>
    <w:rsid w:val="00AA4882"/>
    <w:rsid w:val="00AB58E4"/>
    <w:rsid w:val="00AC0415"/>
    <w:rsid w:val="00AC1161"/>
    <w:rsid w:val="00AC1379"/>
    <w:rsid w:val="00B21E9E"/>
    <w:rsid w:val="00B2245E"/>
    <w:rsid w:val="00B53A50"/>
    <w:rsid w:val="00B73407"/>
    <w:rsid w:val="00B87EB9"/>
    <w:rsid w:val="00B97A64"/>
    <w:rsid w:val="00BD3911"/>
    <w:rsid w:val="00BD4C38"/>
    <w:rsid w:val="00BD737A"/>
    <w:rsid w:val="00BE4484"/>
    <w:rsid w:val="00C01728"/>
    <w:rsid w:val="00C04723"/>
    <w:rsid w:val="00C04A20"/>
    <w:rsid w:val="00C349CD"/>
    <w:rsid w:val="00C40436"/>
    <w:rsid w:val="00C405B6"/>
    <w:rsid w:val="00C6380A"/>
    <w:rsid w:val="00C668B9"/>
    <w:rsid w:val="00C9149E"/>
    <w:rsid w:val="00CF2F19"/>
    <w:rsid w:val="00CF58EC"/>
    <w:rsid w:val="00D215DE"/>
    <w:rsid w:val="00D37883"/>
    <w:rsid w:val="00D40852"/>
    <w:rsid w:val="00D65543"/>
    <w:rsid w:val="00D93B36"/>
    <w:rsid w:val="00DA65E1"/>
    <w:rsid w:val="00DF69E5"/>
    <w:rsid w:val="00E21C72"/>
    <w:rsid w:val="00E407EB"/>
    <w:rsid w:val="00E529E9"/>
    <w:rsid w:val="00E607B6"/>
    <w:rsid w:val="00E915FE"/>
    <w:rsid w:val="00EA3994"/>
    <w:rsid w:val="00EA4CA8"/>
    <w:rsid w:val="00EE72A8"/>
    <w:rsid w:val="00F02C53"/>
    <w:rsid w:val="00F136F9"/>
    <w:rsid w:val="00F3080F"/>
    <w:rsid w:val="00F66900"/>
    <w:rsid w:val="00F85A01"/>
    <w:rsid w:val="00F928C5"/>
    <w:rsid w:val="00F966E4"/>
    <w:rsid w:val="00FA67AA"/>
    <w:rsid w:val="00FD279D"/>
    <w:rsid w:val="00FE77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F03"/>
    <w:rPr>
      <w:sz w:val="24"/>
      <w:szCs w:val="24"/>
      <w:lang w:eastAsia="en-US"/>
    </w:rPr>
  </w:style>
  <w:style w:type="paragraph" w:styleId="Heading1">
    <w:name w:val="heading 1"/>
    <w:basedOn w:val="Normal"/>
    <w:qFormat/>
    <w:rsid w:val="009D1D9A"/>
    <w:pPr>
      <w:spacing w:before="100" w:beforeAutospacing="1" w:after="100" w:afterAutospacing="1"/>
      <w:outlineLvl w:val="0"/>
    </w:pPr>
    <w:rPr>
      <w:b/>
      <w:bCs/>
      <w:color w:val="000000"/>
      <w:kern w:val="36"/>
      <w:sz w:val="48"/>
      <w:szCs w:val="48"/>
      <w:lang w:eastAsia="en-GB"/>
    </w:rPr>
  </w:style>
  <w:style w:type="paragraph" w:styleId="Heading2">
    <w:name w:val="heading 2"/>
    <w:basedOn w:val="Normal"/>
    <w:qFormat/>
    <w:rsid w:val="009D1D9A"/>
    <w:pPr>
      <w:spacing w:before="100" w:beforeAutospacing="1" w:after="100" w:afterAutospacing="1"/>
      <w:outlineLvl w:val="1"/>
    </w:pPr>
    <w:rPr>
      <w:b/>
      <w:bCs/>
      <w:color w:val="000000"/>
      <w:sz w:val="36"/>
      <w:szCs w:val="36"/>
      <w:lang w:eastAsia="en-GB"/>
    </w:rPr>
  </w:style>
  <w:style w:type="paragraph" w:styleId="Heading3">
    <w:name w:val="heading 3"/>
    <w:basedOn w:val="Normal"/>
    <w:next w:val="Normal"/>
    <w:qFormat/>
    <w:rsid w:val="005D29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F03"/>
    <w:pPr>
      <w:tabs>
        <w:tab w:val="center" w:pos="4320"/>
        <w:tab w:val="right" w:pos="8640"/>
      </w:tabs>
    </w:pPr>
  </w:style>
  <w:style w:type="paragraph" w:styleId="Footer">
    <w:name w:val="footer"/>
    <w:basedOn w:val="Normal"/>
    <w:rsid w:val="00134F03"/>
    <w:pPr>
      <w:tabs>
        <w:tab w:val="center" w:pos="4320"/>
        <w:tab w:val="right" w:pos="8640"/>
      </w:tabs>
    </w:pPr>
  </w:style>
  <w:style w:type="character" w:styleId="Hyperlink">
    <w:name w:val="Hyperlink"/>
    <w:basedOn w:val="DefaultParagraphFont"/>
    <w:rsid w:val="00134F03"/>
    <w:rPr>
      <w:color w:val="0000FF"/>
      <w:u w:val="single"/>
    </w:rPr>
  </w:style>
  <w:style w:type="paragraph" w:styleId="HTMLAddress">
    <w:name w:val="HTML Address"/>
    <w:basedOn w:val="Normal"/>
    <w:rsid w:val="00875470"/>
    <w:rPr>
      <w:i/>
      <w:iCs/>
      <w:lang w:eastAsia="en-GB"/>
    </w:rPr>
  </w:style>
  <w:style w:type="character" w:styleId="FollowedHyperlink">
    <w:name w:val="FollowedHyperlink"/>
    <w:basedOn w:val="DefaultParagraphFont"/>
    <w:rsid w:val="00122D62"/>
    <w:rPr>
      <w:color w:val="800080"/>
      <w:u w:val="single"/>
    </w:rPr>
  </w:style>
  <w:style w:type="paragraph" w:styleId="BalloonText">
    <w:name w:val="Balloon Text"/>
    <w:basedOn w:val="Normal"/>
    <w:link w:val="BalloonTextChar"/>
    <w:rsid w:val="00667A8B"/>
    <w:rPr>
      <w:rFonts w:ascii="Tahoma" w:hAnsi="Tahoma" w:cs="Tahoma"/>
      <w:sz w:val="16"/>
      <w:szCs w:val="16"/>
    </w:rPr>
  </w:style>
  <w:style w:type="character" w:customStyle="1" w:styleId="BalloonTextChar">
    <w:name w:val="Balloon Text Char"/>
    <w:basedOn w:val="DefaultParagraphFont"/>
    <w:link w:val="BalloonText"/>
    <w:rsid w:val="00667A8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795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Liverpool University Letter</vt:lpstr>
    </vt:vector>
  </TitlesOfParts>
  <Company>TOSHIBA</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University Letter</dc:title>
  <dc:creator>Tim Greenshaw</dc:creator>
  <cp:lastModifiedBy>Tim Greenshaw</cp:lastModifiedBy>
  <cp:revision>6</cp:revision>
  <cp:lastPrinted>2010-10-26T11:45:00Z</cp:lastPrinted>
  <dcterms:created xsi:type="dcterms:W3CDTF">2010-10-28T07:23:00Z</dcterms:created>
  <dcterms:modified xsi:type="dcterms:W3CDTF">2010-10-28T09:15:00Z</dcterms:modified>
</cp:coreProperties>
</file>